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CB22" w14:textId="41A3D5EF" w:rsidR="004964F3" w:rsidRDefault="004964F3" w:rsidP="004964F3">
      <w:pPr>
        <w:jc w:val="center"/>
      </w:pPr>
      <w:r>
        <w:rPr>
          <w:noProof/>
        </w:rPr>
        <w:drawing>
          <wp:inline distT="0" distB="0" distL="0" distR="0" wp14:anchorId="5769C734" wp14:editId="4B358366">
            <wp:extent cx="4457700" cy="4438650"/>
            <wp:effectExtent l="0" t="0" r="0" b="0"/>
            <wp:docPr id="1073359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04972" w14:textId="5AB66FAF" w:rsidR="004964F3" w:rsidRDefault="004964F3" w:rsidP="004964F3">
      <w:r>
        <w:t xml:space="preserve">Main Street construction from River to </w:t>
      </w:r>
      <w:r w:rsidR="00BC6A7B">
        <w:t>6</w:t>
      </w:r>
      <w:r w:rsidR="00BC6A7B" w:rsidRPr="00BC6A7B">
        <w:rPr>
          <w:vertAlign w:val="superscript"/>
        </w:rPr>
        <w:t>th</w:t>
      </w:r>
      <w:r w:rsidR="00BC6A7B">
        <w:t xml:space="preserve"> </w:t>
      </w:r>
      <w:r w:rsidR="00C96D75">
        <w:t>Street</w:t>
      </w:r>
      <w:r>
        <w:t xml:space="preserve"> will take place in Ketchum this April through the end of October. It is a major undertaking and an exciting opportunity! Improvements will include a new roadway with better traffic flow and improved pedestrian amenities. </w:t>
      </w:r>
    </w:p>
    <w:p w14:paraId="50902821" w14:textId="61B7E548" w:rsidR="004964F3" w:rsidRDefault="004964F3" w:rsidP="004964F3">
      <w:r>
        <w:t>Access to all your favorite shops, restaurants, events</w:t>
      </w:r>
      <w:r w:rsidR="00DB6481">
        <w:t>, and services is open throughout the project—be sure to support your local businesses</w:t>
      </w:r>
      <w:r>
        <w:t xml:space="preserve">. And stick around for </w:t>
      </w:r>
      <w:r w:rsidR="00DB6481">
        <w:t>Main Street’s new look this fall</w:t>
      </w:r>
      <w:r>
        <w:t>!</w:t>
      </w:r>
    </w:p>
    <w:p w14:paraId="1588CC4A" w14:textId="77777777" w:rsidR="004964F3" w:rsidRPr="00B346CB" w:rsidRDefault="004964F3" w:rsidP="004964F3">
      <w:pPr>
        <w:pStyle w:val="Heading2"/>
      </w:pPr>
      <w:r w:rsidRPr="00B346CB">
        <w:t>STAY INFORMED</w:t>
      </w:r>
    </w:p>
    <w:p w14:paraId="19DED050" w14:textId="291D4C09" w:rsidR="004964F3" w:rsidRDefault="00D3290B" w:rsidP="004964F3">
      <w:r>
        <w:rPr>
          <w:noProof/>
        </w:rPr>
        <w:drawing>
          <wp:anchor distT="0" distB="0" distL="114300" distR="114300" simplePos="0" relativeHeight="251657216" behindDoc="0" locked="0" layoutInCell="1" allowOverlap="1" wp14:anchorId="69659FCD" wp14:editId="63FAC18B">
            <wp:simplePos x="0" y="0"/>
            <wp:positionH relativeFrom="column">
              <wp:posOffset>4815840</wp:posOffset>
            </wp:positionH>
            <wp:positionV relativeFrom="paragraph">
              <wp:posOffset>10160</wp:posOffset>
            </wp:positionV>
            <wp:extent cx="914400" cy="914400"/>
            <wp:effectExtent l="0" t="0" r="0" b="0"/>
            <wp:wrapSquare wrapText="bothSides"/>
            <wp:docPr id="69432792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27926" name="Picture 1" descr="A qr code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4F3">
        <w:t>Work will be completed in phases</w:t>
      </w:r>
      <w:r w:rsidR="00DB6481">
        <w:t>. V</w:t>
      </w:r>
      <w:r w:rsidR="004964F3">
        <w:t xml:space="preserve">ehicle access </w:t>
      </w:r>
      <w:r w:rsidR="00DB6481">
        <w:t xml:space="preserve">may </w:t>
      </w:r>
      <w:r w:rsidR="004964F3">
        <w:t xml:space="preserve">change based </w:t>
      </w:r>
      <w:r w:rsidR="00DB6481">
        <w:t>on</w:t>
      </w:r>
      <w:r w:rsidR="004964F3">
        <w:t xml:space="preserve"> </w:t>
      </w:r>
      <w:r w:rsidR="00DB6481">
        <w:t xml:space="preserve">the current </w:t>
      </w:r>
      <w:r w:rsidR="004964F3">
        <w:t xml:space="preserve">construction </w:t>
      </w:r>
      <w:r w:rsidR="00DB6481">
        <w:t xml:space="preserve">location. </w:t>
      </w:r>
      <w:r w:rsidR="004964F3">
        <w:t>Pedestrian</w:t>
      </w:r>
      <w:r w:rsidR="00DB6481">
        <w:t xml:space="preserve"> access</w:t>
      </w:r>
      <w:r w:rsidR="004964F3">
        <w:t xml:space="preserve"> will </w:t>
      </w:r>
      <w:r w:rsidR="00DB6481">
        <w:t>always be open</w:t>
      </w:r>
      <w:r w:rsidR="004964F3">
        <w:t xml:space="preserve">. Visit </w:t>
      </w:r>
      <w:hyperlink r:id="rId9" w:history="1">
        <w:r w:rsidR="004964F3" w:rsidRPr="001D19D1">
          <w:rPr>
            <w:rStyle w:val="Hyperlink"/>
          </w:rPr>
          <w:t>projectketchum.org/</w:t>
        </w:r>
        <w:proofErr w:type="gramStart"/>
        <w:r w:rsidR="004964F3" w:rsidRPr="001D19D1">
          <w:rPr>
            <w:rStyle w:val="Hyperlink"/>
          </w:rPr>
          <w:t>main-street</w:t>
        </w:r>
        <w:proofErr w:type="gramEnd"/>
      </w:hyperlink>
      <w:r w:rsidR="004964F3">
        <w:t xml:space="preserve"> </w:t>
      </w:r>
      <w:r w:rsidR="00DB6481">
        <w:t xml:space="preserve">(or scan the code) </w:t>
      </w:r>
      <w:r w:rsidR="004964F3">
        <w:t xml:space="preserve">for updates </w:t>
      </w:r>
      <w:r w:rsidR="00DB6481">
        <w:t xml:space="preserve">or </w:t>
      </w:r>
      <w:r w:rsidR="004964F3">
        <w:t xml:space="preserve">to receive </w:t>
      </w:r>
      <w:r w:rsidR="00DB6481">
        <w:t xml:space="preserve">news by </w:t>
      </w:r>
      <w:r w:rsidR="004964F3">
        <w:t>email</w:t>
      </w:r>
      <w:r w:rsidR="00DB6481">
        <w:t xml:space="preserve">. </w:t>
      </w:r>
    </w:p>
    <w:p w14:paraId="04D8B1F6" w14:textId="0ED78631" w:rsidR="004964F3" w:rsidRPr="00DB6481" w:rsidRDefault="004964F3" w:rsidP="00DB6481">
      <w:r w:rsidRPr="00DB6481">
        <w:t xml:space="preserve">Text </w:t>
      </w:r>
      <w:r w:rsidRPr="00DB6481">
        <w:rPr>
          <w:b/>
          <w:bCs/>
        </w:rPr>
        <w:t>JOIN MAIN</w:t>
      </w:r>
      <w:r w:rsidRPr="00DB6481">
        <w:t xml:space="preserve"> to </w:t>
      </w:r>
      <w:r w:rsidRPr="00DB6481">
        <w:rPr>
          <w:b/>
          <w:bCs/>
        </w:rPr>
        <w:t>208-202-5642</w:t>
      </w:r>
      <w:r w:rsidRPr="00DB6481">
        <w:t xml:space="preserve"> to receive </w:t>
      </w:r>
      <w:r w:rsidR="00DB6481">
        <w:t>text alerts</w:t>
      </w:r>
      <w:r w:rsidRPr="00DB6481">
        <w:t xml:space="preserve">. </w:t>
      </w:r>
    </w:p>
    <w:p w14:paraId="41299C7B" w14:textId="340D3BDC" w:rsidR="004964F3" w:rsidRDefault="00DB6481" w:rsidP="004964F3">
      <w:r w:rsidRPr="00DB6481">
        <w:rPr>
          <w:noProof/>
        </w:rPr>
        <w:lastRenderedPageBreak/>
        <w:drawing>
          <wp:inline distT="0" distB="0" distL="0" distR="0" wp14:anchorId="7ABE3C56" wp14:editId="0ACD49E4">
            <wp:extent cx="5943600" cy="1448435"/>
            <wp:effectExtent l="0" t="0" r="0" b="0"/>
            <wp:docPr id="1977276963" name="Picture 1" descr="A white sign with brow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276963" name="Picture 1" descr="A white sign with brown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190F7" w14:textId="57BD4B13" w:rsidR="00DB6481" w:rsidRDefault="00DB6481" w:rsidP="00DB6481">
      <w:r>
        <w:t>Access is open to all Main Street businesses throughout construction, just look for the ADA-accessible pedestrian entrances. Thank you for supporting our local businesses!</w:t>
      </w:r>
    </w:p>
    <w:p w14:paraId="1F5B618B" w14:textId="7B18DA57" w:rsidR="004964F3" w:rsidRDefault="009C65A4" w:rsidP="004964F3">
      <w:r>
        <w:rPr>
          <w:noProof/>
        </w:rPr>
        <w:drawing>
          <wp:inline distT="0" distB="0" distL="0" distR="0" wp14:anchorId="037D4268" wp14:editId="3DB84049">
            <wp:extent cx="5551008" cy="4118776"/>
            <wp:effectExtent l="0" t="0" r="0" b="0"/>
            <wp:docPr id="2142703173" name="Picture 1" descr="A road sign on the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703173" name="Picture 1" descr="A road sign on the roa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653" cy="413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3ED36" w14:textId="77777777" w:rsidR="004964F3" w:rsidRDefault="004964F3"/>
    <w:sectPr w:rsidR="00496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F3"/>
    <w:rsid w:val="000B39AA"/>
    <w:rsid w:val="00145C39"/>
    <w:rsid w:val="001462BD"/>
    <w:rsid w:val="001D19D1"/>
    <w:rsid w:val="00201452"/>
    <w:rsid w:val="002039A1"/>
    <w:rsid w:val="002D0B22"/>
    <w:rsid w:val="003E31CC"/>
    <w:rsid w:val="004964F3"/>
    <w:rsid w:val="005A1D0A"/>
    <w:rsid w:val="00615975"/>
    <w:rsid w:val="0089505A"/>
    <w:rsid w:val="009B710A"/>
    <w:rsid w:val="009C65A4"/>
    <w:rsid w:val="00A064A7"/>
    <w:rsid w:val="00A46B6C"/>
    <w:rsid w:val="00AB60EA"/>
    <w:rsid w:val="00BC6A7B"/>
    <w:rsid w:val="00C02978"/>
    <w:rsid w:val="00C96D75"/>
    <w:rsid w:val="00CD1D07"/>
    <w:rsid w:val="00D147BF"/>
    <w:rsid w:val="00D3290B"/>
    <w:rsid w:val="00D651CB"/>
    <w:rsid w:val="00DB6481"/>
    <w:rsid w:val="00DE0E6F"/>
    <w:rsid w:val="00E1221C"/>
    <w:rsid w:val="00F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E7EBA"/>
  <w15:chartTrackingRefBased/>
  <w15:docId w15:val="{5EF8D913-07B2-428E-90F5-C6D2CAE4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F3"/>
  </w:style>
  <w:style w:type="paragraph" w:styleId="Heading1">
    <w:name w:val="heading 1"/>
    <w:basedOn w:val="Normal"/>
    <w:next w:val="Normal"/>
    <w:link w:val="Heading1Char"/>
    <w:uiPriority w:val="9"/>
    <w:qFormat/>
    <w:rsid w:val="00496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4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4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4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4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6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4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4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4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4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4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4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4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4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4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4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4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64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www.projectketchum.org/main-stre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F5B3471712E4A8B57A646246EF4A1" ma:contentTypeVersion="15" ma:contentTypeDescription="Create a new document." ma:contentTypeScope="" ma:versionID="16a34ac18e298a19517ba4e3365f3920">
  <xsd:schema xmlns:xsd="http://www.w3.org/2001/XMLSchema" xmlns:xs="http://www.w3.org/2001/XMLSchema" xmlns:p="http://schemas.microsoft.com/office/2006/metadata/properties" xmlns:ns2="00486636-f253-49b7-8654-ff51c70bf378" xmlns:ns3="79944e58-0770-4ec2-b030-426506c0dafb" targetNamespace="http://schemas.microsoft.com/office/2006/metadata/properties" ma:root="true" ma:fieldsID="370a1b157273b20a3d3130ab061745fe" ns2:_="" ns3:_="">
    <xsd:import namespace="00486636-f253-49b7-8654-ff51c70bf378"/>
    <xsd:import namespace="79944e58-0770-4ec2-b030-426506c0da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86636-f253-49b7-8654-ff51c70bf3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19bb608-da37-4a4f-99b7-73d3a66ed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4e58-0770-4ec2-b030-426506c0da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ffe934-5521-46f5-bece-5fd504b312c6}" ma:internalName="TaxCatchAll" ma:showField="CatchAllData" ma:web="79944e58-0770-4ec2-b030-426506c0d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44e58-0770-4ec2-b030-426506c0dafb" xsi:nil="true"/>
    <lcf76f155ced4ddcb4097134ff3c332f xmlns="00486636-f253-49b7-8654-ff51c70bf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005B0-49E9-425A-9BF0-45E1E4E2E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86636-f253-49b7-8654-ff51c70bf378"/>
    <ds:schemaRef ds:uri="79944e58-0770-4ec2-b030-426506c0d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12973-B1E5-4700-BEF5-0A6B326EDA2F}">
  <ds:schemaRefs>
    <ds:schemaRef ds:uri="http://schemas.microsoft.com/office/2006/metadata/properties"/>
    <ds:schemaRef ds:uri="http://schemas.microsoft.com/office/infopath/2007/PartnerControls"/>
    <ds:schemaRef ds:uri="79944e58-0770-4ec2-b030-426506c0dafb"/>
    <ds:schemaRef ds:uri="00486636-f253-49b7-8654-ff51c70bf378"/>
  </ds:schemaRefs>
</ds:datastoreItem>
</file>

<file path=customXml/itemProps3.xml><?xml version="1.0" encoding="utf-8"?>
<ds:datastoreItem xmlns:ds="http://schemas.openxmlformats.org/officeDocument/2006/customXml" ds:itemID="{16FA0942-339E-4932-991A-22180804C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Hansen</dc:creator>
  <cp:keywords/>
  <dc:description/>
  <cp:lastModifiedBy>Daniel Hansen</cp:lastModifiedBy>
  <cp:revision>2</cp:revision>
  <dcterms:created xsi:type="dcterms:W3CDTF">2024-04-18T20:37:00Z</dcterms:created>
  <dcterms:modified xsi:type="dcterms:W3CDTF">2024-04-18T20:37:00Z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c89eb5ab-7a5e-4630-a32e-209b071ba461</vt:lpwstr>
  </property>
  <property fmtid="{D5CDD505-2E9C-101B-9397-08002B2CF9AE}" pid="3" name="ContentTypeId">
    <vt:lpwstr>0x010100046F5B3471712E4A8B57A646246EF4A1</vt:lpwstr>
  </property>
  <property fmtid="{D5CDD505-2E9C-101B-9397-08002B2CF9AE}" pid="4" name="MediaServiceImageTags">
    <vt:lpwstr/>
  </property>
</Properties>
</file>